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4C0636">
        <w:rPr>
          <w:rFonts w:ascii="Arial" w:hAnsi="Arial" w:cs="Arial"/>
          <w:b/>
          <w:sz w:val="26"/>
          <w:szCs w:val="26"/>
          <w:lang w:eastAsia="en-US" w:bidi="en-US"/>
        </w:rPr>
        <w:t>XXVIII(D)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4C0636">
        <w:rPr>
          <w:rFonts w:ascii="Arial" w:hAnsi="Arial" w:cs="Arial"/>
          <w:sz w:val="20"/>
          <w:szCs w:val="20"/>
          <w:lang w:eastAsia="en-US" w:bidi="en-US"/>
        </w:rPr>
        <w:t xml:space="preserve">15. 1. 2015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4C0636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4C0636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4C0636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4C0636">
        <w:rPr>
          <w:rFonts w:ascii="Arial" w:hAnsi="Arial" w:cs="Arial"/>
          <w:sz w:val="20"/>
          <w:szCs w:val="20"/>
          <w:lang w:eastAsia="en-US" w:bidi="en-US"/>
        </w:rPr>
        <w:t>21. 1. 2015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96778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96778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0636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6778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PKufbyrTlU57CaYk00oHBg3ES88=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26FITMBBjKOMTIWypY5QHeTmWnQ=</DigestValue>
    </Reference>
  </SignedInfo>
  <SignatureValue>azcL536i8nso73f1eYlmg9/YICZB23WZiiX134NDfB5x+sksEaAoQVnfusU7LRCaDsNzadbDHqfG
klLCLUQbZf7mN5MlevBNObgIKR4i2XrnEzGgX6gc4baA4nk5uYI7RkOGed2uhF3WVvNXOJuHw5hR
8l/hoCnskqKqzVB2uAXrM0ySez2XS2FxOzz2oc8QAjtsu4GyyEEmsAroVdke7joplhBaITy6AoOU
36OEK6JsZsFybTT5Ul3knXvSWNv2TA6hHzfoMFtdRcyOkMfHYINswKvVU5mt8zV8zbtkvSB1jWhU
/27J6MHkrNdSATaXAtP02qDkZSAZJuHAz8ny0g==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KOB3J4Ze2AM3Ma1x0IkkOL3R05c=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JbtRJyvZ8FMKDZ3kscaHKmTwTzs=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NchNd3nYm1sdDIeag8rM3dvINwI=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2015-01-21T13:44:03Z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2015-01-21T13:44:03Z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purl.org/dc/elements/1.1/"/>
    <ds:schemaRef ds:uri="5e6c6c5c-474c-4ef7-b7d6-59a0e77cc256"/>
    <ds:schemaRef ds:uri="4085a4f5-5f40-4143-b221-75ee5dde648a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8662c659-72ab-411b-b755-fbef5cbbde18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42A855-F0D2-488F-82E1-C29A6561A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139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9</cp:revision>
  <cp:lastPrinted>2015-01-21T13:43:00Z</cp:lastPrinted>
  <dcterms:created xsi:type="dcterms:W3CDTF">2014-12-04T08:40:00Z</dcterms:created>
  <dcterms:modified xsi:type="dcterms:W3CDTF">2015-01-21T13:44:00Z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